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76" w:lineRule="auto"/>
        <w:jc w:val="center"/>
        <w:rPr>
          <w:rFonts w:ascii="Calibri" w:cs="Calibri" w:eastAsia="Calibri" w:hAnsi="Calibri"/>
          <w:b w:val="1"/>
        </w:rPr>
      </w:pPr>
      <w:bookmarkStart w:colFirst="0" w:colLast="0" w:name="_heading=h.gjdgxs" w:id="0"/>
      <w:bookmarkEnd w:id="0"/>
      <w:r w:rsidDel="00000000" w:rsidR="00000000" w:rsidRPr="00000000">
        <w:rPr>
          <w:rFonts w:ascii="Calibri" w:cs="Calibri" w:eastAsia="Calibri" w:hAnsi="Calibri"/>
          <w:b w:val="1"/>
          <w:rtl w:val="0"/>
        </w:rPr>
        <w:t xml:space="preserve">SURAT PERNYATAAN DIREKTUR UTAMA / DIREKTUR ANGGOTA APJII</w:t>
      </w:r>
      <w:hyperlink w:anchor="_heading=h.mccquifpeb4k">
        <w:r w:rsidDel="00000000" w:rsidR="00000000" w:rsidRPr="00000000">
          <w:rPr>
            <w:rFonts w:ascii="Calibri" w:cs="Calibri" w:eastAsia="Calibri" w:hAnsi="Calibri"/>
            <w:b w:val="1"/>
            <w:color w:val="1155cc"/>
            <w:u w:val="single"/>
            <w:vertAlign w:val="superscript"/>
            <w:rtl w:val="0"/>
          </w:rPr>
          <w:t xml:space="preserve">1)</w:t>
        </w:r>
      </w:hyperlink>
      <w:r w:rsidDel="00000000" w:rsidR="00000000" w:rsidRPr="00000000">
        <w:rPr>
          <w:rtl w:val="0"/>
        </w:rPr>
      </w:r>
    </w:p>
    <w:p w:rsidR="00000000" w:rsidDel="00000000" w:rsidP="00000000" w:rsidRDefault="00000000" w:rsidRPr="00000000" w14:paraId="00000002">
      <w:pPr>
        <w:spacing w:after="0" w:before="0" w:line="276" w:lineRule="auto"/>
        <w:jc w:val="center"/>
        <w:rPr>
          <w:rFonts w:ascii="Calibri" w:cs="Calibri" w:eastAsia="Calibri" w:hAnsi="Calibri"/>
          <w:b w:val="1"/>
        </w:rPr>
      </w:pPr>
      <w:bookmarkStart w:colFirst="0" w:colLast="0" w:name="_heading=h.7ip38bi99ek9" w:id="1"/>
      <w:bookmarkEnd w:id="1"/>
      <w:r w:rsidDel="00000000" w:rsidR="00000000" w:rsidRPr="00000000">
        <w:rPr>
          <w:rFonts w:ascii="Calibri" w:cs="Calibri" w:eastAsia="Calibri" w:hAnsi="Calibri"/>
          <w:b w:val="1"/>
          <w:rtl w:val="0"/>
        </w:rPr>
        <w:t xml:space="preserve">TENTANG</w:t>
      </w:r>
    </w:p>
    <w:p w:rsidR="00000000" w:rsidDel="00000000" w:rsidP="00000000" w:rsidRDefault="00000000" w:rsidRPr="00000000" w14:paraId="00000003">
      <w:pPr>
        <w:spacing w:after="0" w:before="0" w:line="276" w:lineRule="auto"/>
        <w:jc w:val="center"/>
        <w:rPr>
          <w:rFonts w:ascii="Calibri" w:cs="Calibri" w:eastAsia="Calibri" w:hAnsi="Calibri"/>
          <w:b w:val="1"/>
        </w:rPr>
      </w:pPr>
      <w:bookmarkStart w:colFirst="0" w:colLast="0" w:name="_heading=h.y1jv2e3qlsdu" w:id="2"/>
      <w:bookmarkEnd w:id="2"/>
      <w:r w:rsidDel="00000000" w:rsidR="00000000" w:rsidRPr="00000000">
        <w:rPr>
          <w:rFonts w:ascii="Calibri" w:cs="Calibri" w:eastAsia="Calibri" w:hAnsi="Calibri"/>
          <w:b w:val="1"/>
          <w:rtl w:val="0"/>
        </w:rPr>
        <w:t xml:space="preserve">KEIKUTSERTAAN PERWAKILAN PERUSAHAAN ANGGOTA </w:t>
      </w:r>
    </w:p>
    <w:p w:rsidR="00000000" w:rsidDel="00000000" w:rsidP="00000000" w:rsidRDefault="00000000" w:rsidRPr="00000000" w14:paraId="00000004">
      <w:pPr>
        <w:pBdr>
          <w:bottom w:color="000000" w:space="1" w:sz="4" w:val="single"/>
        </w:pBdr>
        <w:jc w:val="center"/>
        <w:rPr>
          <w:rFonts w:ascii="Calibri" w:cs="Calibri" w:eastAsia="Calibri" w:hAnsi="Calibri"/>
          <w:color w:val="000000"/>
        </w:rPr>
      </w:pPr>
      <w:r w:rsidDel="00000000" w:rsidR="00000000" w:rsidRPr="00000000">
        <w:rPr>
          <w:rFonts w:ascii="Calibri" w:cs="Calibri" w:eastAsia="Calibri" w:hAnsi="Calibri"/>
          <w:b w:val="1"/>
          <w:rtl w:val="0"/>
        </w:rPr>
        <w:t xml:space="preserve">MUSYAWARAH WILAYAH PERTAMA APJII </w:t>
      </w:r>
      <w:r w:rsidDel="00000000" w:rsidR="00000000" w:rsidRPr="00000000">
        <w:rPr>
          <w:rFonts w:ascii="Calibri" w:cs="Calibri" w:eastAsia="Calibri" w:hAnsi="Calibri"/>
          <w:b w:val="1"/>
          <w:rtl w:val="0"/>
        </w:rPr>
        <w:t xml:space="preserve">KALIMANTAN BARAT TAHUN 2025</w:t>
      </w:r>
      <w:r w:rsidDel="00000000" w:rsidR="00000000" w:rsidRPr="00000000">
        <w:rPr>
          <w:rtl w:val="0"/>
        </w:rPr>
      </w:r>
    </w:p>
    <w:p w:rsidR="00000000" w:rsidDel="00000000" w:rsidP="00000000" w:rsidRDefault="00000000" w:rsidRPr="00000000" w14:paraId="00000005">
      <w:pPr>
        <w:widowControl w:val="1"/>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widowControl w:val="1"/>
        <w:jc w:val="both"/>
        <w:rPr>
          <w:rFonts w:ascii="Calibri" w:cs="Calibri" w:eastAsia="Calibri" w:hAnsi="Calibri"/>
        </w:rPr>
      </w:pPr>
      <w:r w:rsidDel="00000000" w:rsidR="00000000" w:rsidRPr="00000000">
        <w:rPr>
          <w:rFonts w:ascii="Calibri" w:cs="Calibri" w:eastAsia="Calibri" w:hAnsi="Calibri"/>
          <w:b w:val="1"/>
          <w:rtl w:val="0"/>
        </w:rPr>
        <w:t xml:space="preserve">PT ………</w:t>
      </w:r>
      <w:r w:rsidDel="00000000" w:rsidR="00000000" w:rsidRPr="00000000">
        <w:rPr>
          <w:rFonts w:ascii="Calibri" w:cs="Calibri" w:eastAsia="Calibri" w:hAnsi="Calibri"/>
          <w:rtl w:val="0"/>
        </w:rPr>
        <w:t xml:space="preserve">, suatu Perseroan Terbatas yang didirikan dan tunduk terhadap hukum yang berlaku di Indonesia, beralamat di ………………., dalam perbuatan hukum ini diwakili secara sah oleh …………….. dalam kedudukannya sebagai </w:t>
      </w:r>
      <w:r w:rsidDel="00000000" w:rsidR="00000000" w:rsidRPr="00000000">
        <w:rPr>
          <w:rFonts w:ascii="Calibri" w:cs="Calibri" w:eastAsia="Calibri" w:hAnsi="Calibri"/>
          <w:b w:val="1"/>
          <w:rtl w:val="0"/>
        </w:rPr>
        <w:t xml:space="preserve">[Direktur Utama/Direktur/Jabatan Direktur lainnya], </w:t>
      </w:r>
      <w:r w:rsidDel="00000000" w:rsidR="00000000" w:rsidRPr="00000000">
        <w:rPr>
          <w:rFonts w:ascii="Calibri" w:cs="Calibri" w:eastAsia="Calibri" w:hAnsi="Calibri"/>
          <w:rtl w:val="0"/>
        </w:rPr>
        <w:t xml:space="preserve">dengan ini menyatakan bahwa:</w:t>
      </w:r>
    </w:p>
    <w:p w:rsidR="00000000" w:rsidDel="00000000" w:rsidP="00000000" w:rsidRDefault="00000000" w:rsidRPr="00000000" w14:paraId="00000007">
      <w:pPr>
        <w:widowControl w:val="1"/>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widowControl w:val="1"/>
        <w:numPr>
          <w:ilvl w:val="0"/>
          <w:numId w:val="1"/>
        </w:numPr>
        <w:ind w:left="720" w:hanging="360"/>
        <w:jc w:val="both"/>
        <w:rPr>
          <w:rFonts w:ascii="Calibri" w:cs="Calibri" w:eastAsia="Calibri" w:hAnsi="Calibri"/>
          <w:b w:val="0"/>
          <w:sz w:val="24"/>
          <w:szCs w:val="24"/>
        </w:rPr>
      </w:pPr>
      <w:r w:rsidDel="00000000" w:rsidR="00000000" w:rsidRPr="00000000">
        <w:rPr>
          <w:rFonts w:ascii="Calibri" w:cs="Calibri" w:eastAsia="Calibri" w:hAnsi="Calibri"/>
          <w:rtl w:val="0"/>
        </w:rPr>
        <w:t xml:space="preserve">Merupakan perwakilan resmi yang sah dari PT ………………………………………… untuk menghadiri Musyawarah Wilayah Pertama APJII Kalimantan Barat Tahun 2025 yang akan diselenggarakan secara luar jaringan (luring) pada tanggal 27 Mei 2025 bertempat di Hotel Ibis City Center Pontianak, Kota Pontianak.</w:t>
      </w:r>
      <w:r w:rsidDel="00000000" w:rsidR="00000000" w:rsidRPr="00000000">
        <w:rPr>
          <w:rtl w:val="0"/>
        </w:rPr>
      </w:r>
    </w:p>
    <w:p w:rsidR="00000000" w:rsidDel="00000000" w:rsidP="00000000" w:rsidRDefault="00000000" w:rsidRPr="00000000" w14:paraId="00000009">
      <w:pPr>
        <w:widowControl w:val="1"/>
        <w:numPr>
          <w:ilvl w:val="0"/>
          <w:numId w:val="1"/>
        </w:numPr>
        <w:ind w:left="720" w:hanging="360"/>
        <w:jc w:val="both"/>
        <w:rPr>
          <w:rFonts w:ascii="Calibri" w:cs="Calibri" w:eastAsia="Calibri" w:hAnsi="Calibri"/>
          <w:b w:val="0"/>
          <w:sz w:val="24"/>
          <w:szCs w:val="24"/>
        </w:rPr>
      </w:pPr>
      <w:r w:rsidDel="00000000" w:rsidR="00000000" w:rsidRPr="00000000">
        <w:rPr>
          <w:rFonts w:ascii="Calibri" w:cs="Calibri" w:eastAsia="Calibri" w:hAnsi="Calibri"/>
          <w:rtl w:val="0"/>
        </w:rPr>
        <w:t xml:space="preserve">Perwakilan yang memiliki wewenang penuh untuk:</w:t>
      </w:r>
    </w:p>
    <w:p w:rsidR="00000000" w:rsidDel="00000000" w:rsidP="00000000" w:rsidRDefault="00000000" w:rsidRPr="00000000" w14:paraId="0000000A">
      <w:pPr>
        <w:widowControl w:val="1"/>
        <w:numPr>
          <w:ilvl w:val="1"/>
          <w:numId w:val="1"/>
        </w:numPr>
        <w:ind w:left="1440" w:hanging="360"/>
        <w:jc w:val="both"/>
        <w:rPr>
          <w:rFonts w:ascii="Calibri" w:cs="Calibri" w:eastAsia="Calibri" w:hAnsi="Calibri"/>
          <w:b w:val="0"/>
          <w:sz w:val="24"/>
          <w:szCs w:val="24"/>
        </w:rPr>
      </w:pPr>
      <w:r w:rsidDel="00000000" w:rsidR="00000000" w:rsidRPr="00000000">
        <w:rPr>
          <w:rFonts w:ascii="Calibri" w:cs="Calibri" w:eastAsia="Calibri" w:hAnsi="Calibri"/>
          <w:rtl w:val="0"/>
        </w:rPr>
        <w:t xml:space="preserve">menghadiri dan mengikuti jalannya kegiatan  Musyawarah Wilayah Pertama APJII Kalimantan Barat Tahun 2025;</w:t>
      </w:r>
    </w:p>
    <w:p w:rsidR="00000000" w:rsidDel="00000000" w:rsidP="00000000" w:rsidRDefault="00000000" w:rsidRPr="00000000" w14:paraId="0000000B">
      <w:pPr>
        <w:widowControl w:val="1"/>
        <w:numPr>
          <w:ilvl w:val="1"/>
          <w:numId w:val="1"/>
        </w:numPr>
        <w:ind w:left="1440" w:hanging="360"/>
        <w:jc w:val="both"/>
        <w:rPr>
          <w:rFonts w:ascii="Calibri" w:cs="Calibri" w:eastAsia="Calibri" w:hAnsi="Calibri"/>
          <w:b w:val="0"/>
          <w:sz w:val="24"/>
          <w:szCs w:val="24"/>
        </w:rPr>
      </w:pPr>
      <w:r w:rsidDel="00000000" w:rsidR="00000000" w:rsidRPr="00000000">
        <w:rPr>
          <w:rFonts w:ascii="Calibri" w:cs="Calibri" w:eastAsia="Calibri" w:hAnsi="Calibri"/>
          <w:rtl w:val="0"/>
        </w:rPr>
        <w:t xml:space="preserve">mengikuti proses pengambilan keputusan melalui pemungutan suara terbanyak ataupun musyawarah untuk mufakat;</w:t>
      </w:r>
    </w:p>
    <w:p w:rsidR="00000000" w:rsidDel="00000000" w:rsidP="00000000" w:rsidRDefault="00000000" w:rsidRPr="00000000" w14:paraId="0000000C">
      <w:pPr>
        <w:widowControl w:val="1"/>
        <w:numPr>
          <w:ilvl w:val="1"/>
          <w:numId w:val="1"/>
        </w:numPr>
        <w:ind w:left="1440" w:hanging="360"/>
        <w:jc w:val="both"/>
        <w:rPr>
          <w:rFonts w:ascii="Calibri" w:cs="Calibri" w:eastAsia="Calibri" w:hAnsi="Calibri"/>
          <w:b w:val="0"/>
          <w:sz w:val="24"/>
          <w:szCs w:val="24"/>
        </w:rPr>
      </w:pPr>
      <w:r w:rsidDel="00000000" w:rsidR="00000000" w:rsidRPr="00000000">
        <w:rPr>
          <w:rFonts w:ascii="Calibri" w:cs="Calibri" w:eastAsia="Calibri" w:hAnsi="Calibri"/>
          <w:rtl w:val="0"/>
        </w:rPr>
        <w:t xml:space="preserve">menggunakan hak bicara dan hak meminta informasi;</w:t>
      </w:r>
    </w:p>
    <w:p w:rsidR="00000000" w:rsidDel="00000000" w:rsidP="00000000" w:rsidRDefault="00000000" w:rsidRPr="00000000" w14:paraId="0000000D">
      <w:pPr>
        <w:widowControl w:val="1"/>
        <w:numPr>
          <w:ilvl w:val="1"/>
          <w:numId w:val="1"/>
        </w:numPr>
        <w:ind w:left="1440" w:hanging="360"/>
        <w:jc w:val="both"/>
        <w:rPr>
          <w:rFonts w:ascii="Calibri" w:cs="Calibri" w:eastAsia="Calibri" w:hAnsi="Calibri"/>
          <w:b w:val="0"/>
          <w:sz w:val="24"/>
          <w:szCs w:val="24"/>
        </w:rPr>
      </w:pPr>
      <w:r w:rsidDel="00000000" w:rsidR="00000000" w:rsidRPr="00000000">
        <w:rPr>
          <w:rFonts w:ascii="Calibri" w:cs="Calibri" w:eastAsia="Calibri" w:hAnsi="Calibri"/>
          <w:rtl w:val="0"/>
        </w:rPr>
        <w:t xml:space="preserve">menandatangani surat atau dokumen mewakili perusahaan; dan</w:t>
      </w:r>
    </w:p>
    <w:p w:rsidR="00000000" w:rsidDel="00000000" w:rsidP="00000000" w:rsidRDefault="00000000" w:rsidRPr="00000000" w14:paraId="0000000E">
      <w:pPr>
        <w:widowControl w:val="1"/>
        <w:numPr>
          <w:ilvl w:val="1"/>
          <w:numId w:val="1"/>
        </w:numPr>
        <w:ind w:left="1440" w:hanging="360"/>
        <w:jc w:val="both"/>
        <w:rPr>
          <w:rFonts w:ascii="Calibri" w:cs="Calibri" w:eastAsia="Calibri" w:hAnsi="Calibri"/>
          <w:b w:val="0"/>
          <w:sz w:val="24"/>
          <w:szCs w:val="24"/>
        </w:rPr>
      </w:pPr>
      <w:r w:rsidDel="00000000" w:rsidR="00000000" w:rsidRPr="00000000">
        <w:rPr>
          <w:rFonts w:ascii="Calibri" w:cs="Calibri" w:eastAsia="Calibri" w:hAnsi="Calibri"/>
          <w:rtl w:val="0"/>
        </w:rPr>
        <w:t xml:space="preserve">melakukan tindakan-tindakan yang dianggap perlu demi kelancaran Agenda  Musyawarah Wilayah Pertama APJII Kalimantan Barat Tahun 2025.</w:t>
      </w:r>
    </w:p>
    <w:p w:rsidR="00000000" w:rsidDel="00000000" w:rsidP="00000000" w:rsidRDefault="00000000" w:rsidRPr="00000000" w14:paraId="0000000F">
      <w:pPr>
        <w:widowControl w:val="1"/>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widowControl w:val="1"/>
        <w:jc w:val="both"/>
        <w:rPr>
          <w:rFonts w:ascii="Calibri" w:cs="Calibri" w:eastAsia="Calibri" w:hAnsi="Calibri"/>
        </w:rPr>
      </w:pPr>
      <w:r w:rsidDel="00000000" w:rsidR="00000000" w:rsidRPr="00000000">
        <w:rPr>
          <w:rFonts w:ascii="Calibri" w:cs="Calibri" w:eastAsia="Calibri" w:hAnsi="Calibri"/>
          <w:rtl w:val="0"/>
        </w:rPr>
        <w:t xml:space="preserve">Demikian </w:t>
      </w:r>
      <w:r w:rsidDel="00000000" w:rsidR="00000000" w:rsidRPr="00000000">
        <w:rPr>
          <w:rFonts w:ascii="Calibri" w:cs="Calibri" w:eastAsia="Calibri" w:hAnsi="Calibri"/>
          <w:b w:val="1"/>
          <w:rtl w:val="0"/>
        </w:rPr>
        <w:t xml:space="preserve">SURAT PERNYATAAN</w:t>
      </w:r>
      <w:r w:rsidDel="00000000" w:rsidR="00000000" w:rsidRPr="00000000">
        <w:rPr>
          <w:rFonts w:ascii="Calibri" w:cs="Calibri" w:eastAsia="Calibri" w:hAnsi="Calibri"/>
          <w:rtl w:val="0"/>
        </w:rPr>
        <w:t xml:space="preserve"> ini dibuat dengan sebenar-benarnya dan menjadi tanggung jawab bagi yang membuat, untuk dipergunakan sebagaimana mestinya. </w:t>
      </w:r>
    </w:p>
    <w:p w:rsidR="00000000" w:rsidDel="00000000" w:rsidP="00000000" w:rsidRDefault="00000000" w:rsidRPr="00000000" w14:paraId="00000011">
      <w:pPr>
        <w:widowControl w:val="1"/>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widowControl w:val="1"/>
        <w:jc w:val="center"/>
        <w:rPr>
          <w:rFonts w:ascii="Calibri" w:cs="Calibri" w:eastAsia="Calibri" w:hAnsi="Calibri"/>
        </w:rPr>
      </w:pPr>
      <w:r w:rsidDel="00000000" w:rsidR="00000000" w:rsidRPr="00000000">
        <w:rPr>
          <w:rFonts w:ascii="Calibri" w:cs="Calibri" w:eastAsia="Calibri" w:hAnsi="Calibri"/>
          <w:rtl w:val="0"/>
        </w:rPr>
        <w:t xml:space="preserve">................................ , </w:t>
        <w:tab/>
        <w:t xml:space="preserve"> ….  Mei 2025</w:t>
      </w:r>
    </w:p>
    <w:p w:rsidR="00000000" w:rsidDel="00000000" w:rsidP="00000000" w:rsidRDefault="00000000" w:rsidRPr="00000000" w14:paraId="00000013">
      <w:pPr>
        <w:widowControl w:val="1"/>
        <w:jc w:val="center"/>
        <w:rPr>
          <w:rFonts w:ascii="Calibri" w:cs="Calibri" w:eastAsia="Calibri" w:hAnsi="Calibri"/>
        </w:rPr>
      </w:pPr>
      <w:r w:rsidDel="00000000" w:rsidR="00000000" w:rsidRPr="00000000">
        <w:rPr>
          <w:rtl w:val="0"/>
        </w:rPr>
      </w:r>
    </w:p>
    <w:tbl>
      <w:tblPr>
        <w:tblStyle w:val="Table1"/>
        <w:tblW w:w="91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50"/>
        <w:tblGridChange w:id="0">
          <w:tblGrid>
            <w:gridCol w:w="9150"/>
          </w:tblGrid>
        </w:tblGridChange>
      </w:tblGrid>
      <w:tr>
        <w:trPr>
          <w:cantSplit w:val="0"/>
          <w:trHeight w:val="1744.5703125000002" w:hRule="atLeast"/>
          <w:tblHeader w:val="0"/>
        </w:trPr>
        <w:tc>
          <w:tcPr/>
          <w:p w:rsidR="00000000" w:rsidDel="00000000" w:rsidP="00000000" w:rsidRDefault="00000000" w:rsidRPr="00000000" w14:paraId="00000014">
            <w:pPr>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YANG MEMBUAT PERNYATAAN</w:t>
            </w:r>
          </w:p>
          <w:p w:rsidR="00000000" w:rsidDel="00000000" w:rsidP="00000000" w:rsidRDefault="00000000" w:rsidRPr="00000000" w14:paraId="00000015">
            <w:pPr>
              <w:spacing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6">
            <w:pPr>
              <w:spacing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Meterai Rp10.000</w:t>
            </w:r>
          </w:p>
          <w:p w:rsidR="00000000" w:rsidDel="00000000" w:rsidP="00000000" w:rsidRDefault="00000000" w:rsidRPr="00000000" w14:paraId="00000018">
            <w:pPr>
              <w:spacing w:line="276"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9">
            <w:pPr>
              <w:spacing w:line="276"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A">
            <w:pPr>
              <w:spacing w:line="276" w:lineRule="auto"/>
              <w:jc w:val="center"/>
              <w:rPr>
                <w:rFonts w:ascii="Calibri" w:cs="Calibri" w:eastAsia="Calibri" w:hAnsi="Calibri"/>
                <w:b w:val="1"/>
                <w:sz w:val="20"/>
                <w:szCs w:val="20"/>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01B">
            <w:pPr>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Nama Lengkap, Jabatan, dan Stempel</w:t>
            </w:r>
          </w:p>
        </w:tc>
      </w:tr>
    </w:tbl>
    <w:p w:rsidR="00000000" w:rsidDel="00000000" w:rsidP="00000000" w:rsidRDefault="00000000" w:rsidRPr="00000000" w14:paraId="0000001C">
      <w:pPr>
        <w:widowControl w:val="1"/>
        <w:spacing w:after="200" w:before="20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pStyle w:val="Heading3"/>
        <w:widowControl w:val="1"/>
        <w:spacing w:after="0" w:before="0" w:line="240" w:lineRule="auto"/>
        <w:ind w:left="0" w:firstLine="0"/>
        <w:jc w:val="both"/>
        <w:rPr>
          <w:rFonts w:ascii="Calibri" w:cs="Calibri" w:eastAsia="Calibri" w:hAnsi="Calibri"/>
          <w:b w:val="0"/>
          <w:sz w:val="22"/>
          <w:szCs w:val="22"/>
        </w:rPr>
      </w:pPr>
      <w:bookmarkStart w:colFirst="0" w:colLast="0" w:name="_heading=h.fomg63kuz4n" w:id="3"/>
      <w:bookmarkEnd w:id="3"/>
      <w:r w:rsidDel="00000000" w:rsidR="00000000" w:rsidRPr="00000000">
        <w:rPr>
          <w:rtl w:val="0"/>
        </w:rPr>
      </w:r>
    </w:p>
    <w:sectPr>
      <w:headerReference r:id="rId7" w:type="default"/>
      <w:pgSz w:h="16837" w:w="11905" w:orient="portrait"/>
      <w:pgMar w:bottom="1191" w:top="1440" w:left="1531" w:right="119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pBdr>
        <w:top w:color="000000" w:space="1" w:sz="4" w:val="dotted"/>
        <w:left w:color="000000" w:space="4" w:sz="4" w:val="dotted"/>
        <w:bottom w:color="000000" w:space="1" w:sz="4" w:val="dotted"/>
        <w:right w:color="000000" w:space="4" w:sz="4" w:val="dotted"/>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KOP SURAT PERUSAHAAN ANGGOTA</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ind w:left="360"/>
    </w:pPr>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61465"/>
    <w:pPr>
      <w:suppressAutoHyphens w:val="1"/>
    </w:pPr>
    <w:rPr>
      <w:rFonts w:eastAsia="Lucida Sans Unicode"/>
      <w:kern w:val="1"/>
      <w:lang w:val="en-US"/>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Hyperlink">
    <w:name w:val="Hyperlink"/>
    <w:rsid w:val="00461465"/>
    <w:rPr>
      <w:color w:val="000080"/>
      <w:u w:val="single"/>
    </w:rPr>
  </w:style>
  <w:style w:type="character" w:styleId="Teletype" w:customStyle="1">
    <w:name w:val="Teletype"/>
    <w:rsid w:val="00461465"/>
    <w:rPr>
      <w:rFonts w:ascii="Courier New" w:cs="Courier New" w:eastAsia="Courier New" w:hAnsi="Courier New"/>
    </w:rPr>
  </w:style>
  <w:style w:type="paragraph" w:styleId="Heading" w:customStyle="1">
    <w:name w:val="Heading"/>
    <w:basedOn w:val="Normal"/>
    <w:next w:val="BodyText"/>
    <w:rsid w:val="00461465"/>
    <w:pPr>
      <w:keepNext w:val="1"/>
      <w:spacing w:after="120" w:before="240"/>
    </w:pPr>
    <w:rPr>
      <w:rFonts w:ascii="Arial" w:cs="Tahoma" w:hAnsi="Arial"/>
      <w:sz w:val="28"/>
      <w:szCs w:val="28"/>
    </w:rPr>
  </w:style>
  <w:style w:type="paragraph" w:styleId="BodyText">
    <w:name w:val="Body Text"/>
    <w:basedOn w:val="Normal"/>
    <w:rsid w:val="00461465"/>
    <w:pPr>
      <w:spacing w:after="120"/>
    </w:pPr>
  </w:style>
  <w:style w:type="paragraph" w:styleId="List">
    <w:name w:val="List"/>
    <w:basedOn w:val="BodyText"/>
    <w:rsid w:val="00461465"/>
    <w:rPr>
      <w:rFonts w:cs="Tahoma"/>
    </w:rPr>
  </w:style>
  <w:style w:type="paragraph" w:styleId="Caption">
    <w:name w:val="caption"/>
    <w:basedOn w:val="Normal"/>
    <w:qFormat w:val="1"/>
    <w:rsid w:val="00461465"/>
    <w:pPr>
      <w:suppressLineNumbers w:val="1"/>
      <w:spacing w:after="120" w:before="120"/>
    </w:pPr>
    <w:rPr>
      <w:rFonts w:cs="Tahoma"/>
      <w:i w:val="1"/>
      <w:iCs w:val="1"/>
    </w:rPr>
  </w:style>
  <w:style w:type="paragraph" w:styleId="Index" w:customStyle="1">
    <w:name w:val="Index"/>
    <w:basedOn w:val="Normal"/>
    <w:rsid w:val="00461465"/>
    <w:pPr>
      <w:suppressLineNumbers w:val="1"/>
    </w:pPr>
    <w:rPr>
      <w:rFonts w:cs="Tahoma"/>
    </w:rPr>
  </w:style>
  <w:style w:type="paragraph" w:styleId="PreformattedText" w:customStyle="1">
    <w:name w:val="Preformatted Text"/>
    <w:basedOn w:val="Normal"/>
    <w:rsid w:val="00461465"/>
    <w:rPr>
      <w:rFonts w:ascii="Courier New" w:cs="Courier New" w:eastAsia="Courier New" w:hAnsi="Courier New"/>
      <w:sz w:val="20"/>
      <w:szCs w:val="20"/>
    </w:rPr>
  </w:style>
  <w:style w:type="table" w:styleId="TableGrid">
    <w:name w:val="Table Grid"/>
    <w:basedOn w:val="TableNormal"/>
    <w:rsid w:val="00A32947"/>
    <w:pPr>
      <w:suppressAutoHyphens w:val="1"/>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14647C"/>
    <w:pPr>
      <w:autoSpaceDE w:val="0"/>
      <w:autoSpaceDN w:val="0"/>
      <w:adjustRightInd w:val="0"/>
    </w:pPr>
    <w:rPr>
      <w:rFonts w:ascii="Agency FB" w:cs="Agency FB" w:hAnsi="Agency FB"/>
      <w:color w:val="000000"/>
      <w:lang w:val="en-US"/>
    </w:rPr>
  </w:style>
  <w:style w:type="paragraph" w:styleId="Header">
    <w:name w:val="header"/>
    <w:basedOn w:val="Normal"/>
    <w:link w:val="HeaderChar"/>
    <w:uiPriority w:val="99"/>
    <w:unhideWhenUsed w:val="1"/>
    <w:rsid w:val="00913CCD"/>
    <w:pPr>
      <w:tabs>
        <w:tab w:val="center" w:pos="4513"/>
        <w:tab w:val="right" w:pos="9026"/>
      </w:tabs>
    </w:pPr>
  </w:style>
  <w:style w:type="character" w:styleId="HeaderChar" w:customStyle="1">
    <w:name w:val="Header Char"/>
    <w:basedOn w:val="DefaultParagraphFont"/>
    <w:link w:val="Header"/>
    <w:uiPriority w:val="99"/>
    <w:rsid w:val="00913CCD"/>
    <w:rPr>
      <w:rFonts w:eastAsia="Lucida Sans Unicode"/>
      <w:kern w:val="1"/>
      <w:sz w:val="24"/>
      <w:szCs w:val="24"/>
      <w:lang w:val="en-US"/>
    </w:rPr>
  </w:style>
  <w:style w:type="paragraph" w:styleId="Footer">
    <w:name w:val="footer"/>
    <w:basedOn w:val="Normal"/>
    <w:link w:val="FooterChar"/>
    <w:uiPriority w:val="99"/>
    <w:semiHidden w:val="1"/>
    <w:unhideWhenUsed w:val="1"/>
    <w:rsid w:val="00913CCD"/>
    <w:pPr>
      <w:tabs>
        <w:tab w:val="center" w:pos="4513"/>
        <w:tab w:val="right" w:pos="9026"/>
      </w:tabs>
    </w:pPr>
  </w:style>
  <w:style w:type="character" w:styleId="FooterChar" w:customStyle="1">
    <w:name w:val="Footer Char"/>
    <w:basedOn w:val="DefaultParagraphFont"/>
    <w:link w:val="Footer"/>
    <w:uiPriority w:val="99"/>
    <w:semiHidden w:val="1"/>
    <w:rsid w:val="00913CCD"/>
    <w:rPr>
      <w:rFonts w:eastAsia="Lucida Sans Unicode"/>
      <w:kern w:val="1"/>
      <w:sz w:val="24"/>
      <w:szCs w:val="24"/>
      <w:lang w:val="en-US"/>
    </w:rPr>
  </w:style>
  <w:style w:type="paragraph" w:styleId="BalloonText">
    <w:name w:val="Balloon Text"/>
    <w:basedOn w:val="Normal"/>
    <w:link w:val="BalloonTextChar"/>
    <w:uiPriority w:val="99"/>
    <w:semiHidden w:val="1"/>
    <w:unhideWhenUsed w:val="1"/>
    <w:rsid w:val="0036315E"/>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6315E"/>
    <w:rPr>
      <w:rFonts w:ascii="Segoe UI" w:cs="Segoe UI" w:eastAsia="Lucida Sans Unicode" w:hAnsi="Segoe UI"/>
      <w:kern w:val="1"/>
      <w:sz w:val="18"/>
      <w:szCs w:val="18"/>
      <w:lang w:val="en-US"/>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pqMV/oi3oy1AMwK3t/dKd9jlog==">CgMxLjAyCGguZ2pkZ3hzMg5oLjdpcDM4Ymk5OWVrOTIOaC55MWp2MmUzcWxzZHUyDWguZm9tZzYza3V6NG44AHIhMXVUbWE0cGphaFR1cjJ4X2tUSi1xLU9tWEctM3RERHQ1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2023-04-18T05:03:00Z</dcterms:created>
  <dc:creator>Darji</dc:creator>
</cp:coreProperties>
</file>